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0792" w14:textId="77777777" w:rsidR="002A354D" w:rsidRDefault="002A354D" w:rsidP="002A354D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True-False Assessment </w:t>
      </w:r>
    </w:p>
    <w:p w14:paraId="0698753D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major predictor of relationship success is love and communication. </w:t>
      </w:r>
    </w:p>
    <w:p w14:paraId="21D648C1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Sexually, the happiest time is the first 6 months of marriage. </w:t>
      </w:r>
    </w:p>
    <w:p w14:paraId="34B1D24E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honeymoon is a great way to start a marriage, especially sexually. </w:t>
      </w:r>
    </w:p>
    <w:p w14:paraId="24DDCB09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Having a baby during the first year enhances martial satisfaction and stability. </w:t>
      </w:r>
    </w:p>
    <w:p w14:paraId="2EA9E68C" w14:textId="0D2D1C00" w:rsidR="002A354D" w:rsidRP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Couples who establish a good premarital sexual relationship find marital sex requires little </w:t>
      </w:r>
      <w:r w:rsidRPr="002A354D">
        <w:rPr>
          <w:rFonts w:ascii="TimesNewRomanPSMT" w:hAnsi="TimesNewRomanPSMT"/>
        </w:rPr>
        <w:t xml:space="preserve">additional effort. </w:t>
      </w:r>
    </w:p>
    <w:p w14:paraId="46FE4FD1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Traditional sex roles are the most satisfying for both the man and woman. </w:t>
      </w:r>
    </w:p>
    <w:p w14:paraId="2548DF4B" w14:textId="0E2A75C6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Affection is primaril</w:t>
      </w:r>
      <w:r w:rsidR="001B3C2B">
        <w:rPr>
          <w:rFonts w:ascii="TimesNewRomanPSMT" w:hAnsi="TimesNewRomanPSMT"/>
        </w:rPr>
        <w:t>y</w:t>
      </w:r>
      <w:r>
        <w:rPr>
          <w:rFonts w:ascii="TimesNewRomanPSMT" w:hAnsi="TimesNewRomanPSMT"/>
        </w:rPr>
        <w:t xml:space="preserve"> the woman</w:t>
      </w:r>
      <w:r w:rsidR="001B3C2B">
        <w:rPr>
          <w:rFonts w:ascii="TimesNewRomanPSMT" w:hAnsi="TimesNewRomanPSMT"/>
        </w:rPr>
        <w:t>’</w:t>
      </w:r>
      <w:r>
        <w:rPr>
          <w:rFonts w:ascii="TimesNewRomanPSMT" w:hAnsi="TimesNewRomanPSMT"/>
        </w:rPr>
        <w:t xml:space="preserve">s domain and intercourse the man􏰁s domain. </w:t>
      </w:r>
    </w:p>
    <w:p w14:paraId="74AB0DFF" w14:textId="100E2D59" w:rsidR="002A354D" w:rsidRP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There is strong empirical support for the concept that men are from Mars and women are from </w:t>
      </w:r>
      <w:r w:rsidRPr="002A354D">
        <w:rPr>
          <w:rFonts w:ascii="TimesNewRomanPSMT" w:hAnsi="TimesNewRomanPSMT"/>
        </w:rPr>
        <w:t xml:space="preserve">Venus. </w:t>
      </w:r>
    </w:p>
    <w:p w14:paraId="6144E6D9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Planning a child reduces sexual fun and spontaneity. </w:t>
      </w:r>
    </w:p>
    <w:p w14:paraId="2B58EC5F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Same-sex friends give the most honest, helpful advice about marriage and sex. </w:t>
      </w:r>
    </w:p>
    <w:p w14:paraId="0D70D4AD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Having a child strengthens a fragile relationship. </w:t>
      </w:r>
    </w:p>
    <w:p w14:paraId="3C9BB45C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male should be the sexual initiator. </w:t>
      </w:r>
    </w:p>
    <w:p w14:paraId="3C235DA5" w14:textId="4E0DAC35" w:rsidR="002A354D" w:rsidRP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Seeking couple therapy, sex therapy, or a martial enhancement workshop is an indication of </w:t>
      </w:r>
      <w:r w:rsidRPr="002A354D">
        <w:rPr>
          <w:rFonts w:ascii="TimesNewRomanPSMT" w:hAnsi="TimesNewRomanPSMT"/>
        </w:rPr>
        <w:t xml:space="preserve">major relational problems. </w:t>
      </w:r>
    </w:p>
    <w:p w14:paraId="33CC549D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birth of a planned, wanted child heralds a period of increased couple intimacy. </w:t>
      </w:r>
    </w:p>
    <w:p w14:paraId="40D6E46D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Most affairs occur after 20 years of marriage. </w:t>
      </w:r>
    </w:p>
    <w:p w14:paraId="0F05F7D3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Most divorces occur after 10 years of marriage. </w:t>
      </w:r>
    </w:p>
    <w:p w14:paraId="73012567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Intercourse lasts between 10-30 </w:t>
      </w:r>
      <w:proofErr w:type="gramStart"/>
      <w:r>
        <w:rPr>
          <w:rFonts w:ascii="TimesNewRomanPSMT" w:hAnsi="TimesNewRomanPSMT"/>
        </w:rPr>
        <w:t>minutes,</w:t>
      </w:r>
      <w:proofErr w:type="gramEnd"/>
      <w:r>
        <w:rPr>
          <w:rFonts w:ascii="TimesNewRomanPSMT" w:hAnsi="TimesNewRomanPSMT"/>
        </w:rPr>
        <w:t xml:space="preserve"> less than 5 minutes indicates premature ejaculation. </w:t>
      </w:r>
    </w:p>
    <w:p w14:paraId="0E04D2C3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Over 90% of women have orgasm during intercourse, e.g. vaginal orgasms. </w:t>
      </w:r>
    </w:p>
    <w:p w14:paraId="6A163D82" w14:textId="06D403BC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G spot orgasms and multiple orgasms are the most satisf</w:t>
      </w:r>
      <w:r w:rsidR="001B3C2B">
        <w:rPr>
          <w:rFonts w:ascii="TimesNewRomanPSMT" w:hAnsi="TimesNewRomanPSMT"/>
        </w:rPr>
        <w:t>y</w:t>
      </w:r>
      <w:r>
        <w:rPr>
          <w:rFonts w:ascii="TimesNewRomanPSMT" w:hAnsi="TimesNewRomanPSMT"/>
        </w:rPr>
        <w:t xml:space="preserve">ing. </w:t>
      </w:r>
    </w:p>
    <w:p w14:paraId="724286AE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Pain during intercourse is quite rare, and usually is a symptom of relationship alienation. </w:t>
      </w:r>
    </w:p>
    <w:p w14:paraId="7D35B4F9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couple with a good marriage and good sex are immune from extra-marital affairs. </w:t>
      </w:r>
    </w:p>
    <w:p w14:paraId="106CA6BA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Intimacy-based couple therapy almost always enhances sexual desire, especially erotic feelings. </w:t>
      </w:r>
    </w:p>
    <w:p w14:paraId="3344E132" w14:textId="77777777" w:rsid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successfully treated couples, there is no need for a relapse prevention plan. </w:t>
      </w:r>
    </w:p>
    <w:p w14:paraId="718FEF13" w14:textId="3D65F7E5" w:rsidR="002A354D" w:rsidRP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When there is a history of sexual trauma, trauma issues must be addressed before couple </w:t>
      </w:r>
      <w:r w:rsidRPr="002A354D">
        <w:rPr>
          <w:rFonts w:ascii="TimesNewRomanPSMT" w:hAnsi="TimesNewRomanPSMT"/>
        </w:rPr>
        <w:t xml:space="preserve">sexuality issues. </w:t>
      </w:r>
    </w:p>
    <w:p w14:paraId="06E06C2F" w14:textId="2275D5CE" w:rsidR="002A354D" w:rsidRPr="002A354D" w:rsidRDefault="002A354D" w:rsidP="002A354D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Couples who cohabitate before marriage, especially longer than 2 years, experience better sex </w:t>
      </w:r>
      <w:r w:rsidRPr="002A354D">
        <w:rPr>
          <w:rFonts w:ascii="TimesNewRomanPSMT" w:hAnsi="TimesNewRomanPSMT"/>
        </w:rPr>
        <w:t xml:space="preserve">and less divorce. </w:t>
      </w:r>
    </w:p>
    <w:p w14:paraId="07D1EE95" w14:textId="77777777" w:rsidR="00326DFE" w:rsidRDefault="001B3C2B"/>
    <w:sectPr w:rsidR="00326DFE" w:rsidSect="001D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3053"/>
    <w:multiLevelType w:val="multilevel"/>
    <w:tmpl w:val="13D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D"/>
    <w:rsid w:val="001B3C2B"/>
    <w:rsid w:val="001D7C26"/>
    <w:rsid w:val="002A354D"/>
    <w:rsid w:val="002C66E7"/>
    <w:rsid w:val="00D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C9D71"/>
  <w15:chartTrackingRefBased/>
  <w15:docId w15:val="{A6EDE30E-20C9-434C-95E8-8D6E45D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dcterms:created xsi:type="dcterms:W3CDTF">2020-09-15T23:22:00Z</dcterms:created>
  <dcterms:modified xsi:type="dcterms:W3CDTF">2020-09-15T23:24:00Z</dcterms:modified>
</cp:coreProperties>
</file>